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91" w:rsidRPr="005963E3" w:rsidRDefault="00C21E13" w:rsidP="00D50854">
      <w:pPr>
        <w:jc w:val="center"/>
        <w:rPr>
          <w:rFonts w:ascii="華康中黑體(P)" w:eastAsia="華康中黑體(P)" w:hAnsi="標楷體"/>
          <w:b/>
          <w:sz w:val="32"/>
        </w:rPr>
      </w:pPr>
      <w:bookmarkStart w:id="0" w:name="_GoBack"/>
      <w:bookmarkEnd w:id="0"/>
      <w:r w:rsidRPr="005963E3">
        <w:rPr>
          <w:rFonts w:ascii="華康中黑體(P)" w:eastAsia="華康中黑體(P)" w:hAnsi="標楷體" w:hint="eastAsia"/>
          <w:b/>
          <w:sz w:val="32"/>
        </w:rPr>
        <w:t xml:space="preserve">TC-AAV </w:t>
      </w:r>
      <w:r w:rsidR="009B2EA9" w:rsidRPr="005963E3">
        <w:rPr>
          <w:rFonts w:ascii="華康中黑體(P)" w:eastAsia="華康中黑體(P)" w:hAnsi="標楷體" w:hint="eastAsia"/>
          <w:b/>
          <w:sz w:val="32"/>
        </w:rPr>
        <w:t>客製化</w:t>
      </w:r>
      <w:r w:rsidRPr="005963E3">
        <w:rPr>
          <w:rFonts w:ascii="華康中黑體(P)" w:eastAsia="華康中黑體(P)" w:hAnsi="標楷體" w:hint="eastAsia"/>
          <w:b/>
          <w:sz w:val="32"/>
        </w:rPr>
        <w:t>使用申請書</w:t>
      </w:r>
    </w:p>
    <w:p w:rsidR="009025E6" w:rsidRDefault="009025E6" w:rsidP="009025E6"/>
    <w:p w:rsidR="009B2EA9" w:rsidRDefault="007D2981" w:rsidP="009025E6">
      <w:r>
        <w:rPr>
          <w:rFonts w:hint="eastAsia"/>
        </w:rPr>
        <w:t>編號：</w:t>
      </w:r>
      <w:r w:rsidR="009B2EA9">
        <w:rPr>
          <w:rFonts w:hint="eastAsia"/>
        </w:rPr>
        <w:t xml:space="preserve">　　　　　　　　　　　　　　　　</w:t>
      </w:r>
      <w:r w:rsidR="005963E3">
        <w:rPr>
          <w:rFonts w:hint="eastAsia"/>
        </w:rPr>
        <w:t xml:space="preserve">     </w:t>
      </w:r>
      <w:r w:rsidR="009B2EA9" w:rsidRPr="009B2EA9">
        <w:rPr>
          <w:rFonts w:hint="eastAsia"/>
        </w:rPr>
        <w:t>填表日期</w:t>
      </w:r>
      <w:r w:rsidR="009B2EA9">
        <w:rPr>
          <w:rFonts w:hint="eastAsia"/>
        </w:rPr>
        <w:t>：</w:t>
      </w:r>
      <w:r w:rsidR="005963E3">
        <w:rPr>
          <w:rFonts w:hint="eastAsia"/>
        </w:rPr>
        <w:t xml:space="preserve">      </w:t>
      </w:r>
      <w:r w:rsidR="005963E3">
        <w:rPr>
          <w:rFonts w:hint="eastAsia"/>
        </w:rPr>
        <w:t>年</w:t>
      </w:r>
      <w:r w:rsidR="005963E3">
        <w:rPr>
          <w:rFonts w:hint="eastAsia"/>
        </w:rPr>
        <w:t xml:space="preserve">     </w:t>
      </w:r>
      <w:r w:rsidR="005963E3">
        <w:rPr>
          <w:rFonts w:hint="eastAsia"/>
        </w:rPr>
        <w:t>月</w:t>
      </w:r>
      <w:r w:rsidR="005963E3">
        <w:rPr>
          <w:rFonts w:hint="eastAsia"/>
        </w:rPr>
        <w:t xml:space="preserve">     </w:t>
      </w:r>
      <w:r w:rsidR="005963E3">
        <w:rPr>
          <w:rFonts w:hint="eastAsia"/>
        </w:rPr>
        <w:t>日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560"/>
        <w:gridCol w:w="3064"/>
        <w:gridCol w:w="1047"/>
        <w:gridCol w:w="4110"/>
      </w:tblGrid>
      <w:tr w:rsidR="009B2EA9" w:rsidTr="005963E3">
        <w:tc>
          <w:tcPr>
            <w:tcW w:w="1560" w:type="dxa"/>
          </w:tcPr>
          <w:p w:rsidR="009B2EA9" w:rsidRDefault="009B2EA9" w:rsidP="009B2EA9">
            <w:r>
              <w:rPr>
                <w:rFonts w:hint="eastAsia"/>
              </w:rPr>
              <w:t>申請單位</w:t>
            </w:r>
          </w:p>
        </w:tc>
        <w:tc>
          <w:tcPr>
            <w:tcW w:w="4111" w:type="dxa"/>
            <w:gridSpan w:val="2"/>
          </w:tcPr>
          <w:p w:rsidR="009B2EA9" w:rsidRDefault="009B2EA9" w:rsidP="009B2EA9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校內</w:t>
            </w:r>
          </w:p>
          <w:p w:rsidR="009B2EA9" w:rsidRDefault="009B2EA9" w:rsidP="009B2EA9">
            <w:r>
              <w:rPr>
                <w:rFonts w:hint="eastAsia"/>
              </w:rPr>
              <w:t>系所：</w:t>
            </w:r>
          </w:p>
        </w:tc>
        <w:tc>
          <w:tcPr>
            <w:tcW w:w="4110" w:type="dxa"/>
          </w:tcPr>
          <w:p w:rsidR="009B2EA9" w:rsidRDefault="009B2EA9" w:rsidP="009B2E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□校外</w:t>
            </w:r>
          </w:p>
          <w:p w:rsidR="009B2EA9" w:rsidRDefault="009B2EA9" w:rsidP="009B2E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單位</w:t>
            </w:r>
            <w:r w:rsidR="006153B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(請填全名)：</w:t>
            </w:r>
          </w:p>
        </w:tc>
      </w:tr>
      <w:tr w:rsidR="005963E3" w:rsidTr="005963E3">
        <w:tc>
          <w:tcPr>
            <w:tcW w:w="1560" w:type="dxa"/>
          </w:tcPr>
          <w:p w:rsidR="00EE146D" w:rsidRDefault="00EE146D" w:rsidP="009B2EA9">
            <w:r>
              <w:rPr>
                <w:rFonts w:hint="eastAsia"/>
              </w:rPr>
              <w:t>實驗室</w:t>
            </w:r>
          </w:p>
          <w:p w:rsidR="005963E3" w:rsidRDefault="005963E3" w:rsidP="009B2EA9">
            <w:r>
              <w:rPr>
                <w:rFonts w:hint="eastAsia"/>
              </w:rPr>
              <w:t>主持人</w:t>
            </w:r>
          </w:p>
        </w:tc>
        <w:tc>
          <w:tcPr>
            <w:tcW w:w="3064" w:type="dxa"/>
          </w:tcPr>
          <w:p w:rsidR="005963E3" w:rsidRDefault="005963E3" w:rsidP="009B2EA9">
            <w:pPr>
              <w:rPr>
                <w:rFonts w:asciiTheme="minorEastAsia" w:hAnsiTheme="minorEastAsia"/>
              </w:rPr>
            </w:pPr>
          </w:p>
          <w:p w:rsidR="005963E3" w:rsidRDefault="005963E3" w:rsidP="009B2EA9">
            <w:pPr>
              <w:rPr>
                <w:rFonts w:asciiTheme="minorEastAsia" w:hAnsiTheme="minorEastAsia"/>
              </w:rPr>
            </w:pPr>
          </w:p>
        </w:tc>
        <w:tc>
          <w:tcPr>
            <w:tcW w:w="1047" w:type="dxa"/>
          </w:tcPr>
          <w:p w:rsidR="005963E3" w:rsidRDefault="005963E3" w:rsidP="009B2E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聯絡人</w:t>
            </w:r>
          </w:p>
        </w:tc>
        <w:tc>
          <w:tcPr>
            <w:tcW w:w="4110" w:type="dxa"/>
          </w:tcPr>
          <w:p w:rsidR="005963E3" w:rsidRDefault="005963E3" w:rsidP="009B2EA9">
            <w:pPr>
              <w:rPr>
                <w:rFonts w:asciiTheme="minorEastAsia" w:hAnsiTheme="minorEastAsia"/>
              </w:rPr>
            </w:pPr>
          </w:p>
        </w:tc>
      </w:tr>
      <w:tr w:rsidR="009B2EA9" w:rsidTr="005963E3">
        <w:tc>
          <w:tcPr>
            <w:tcW w:w="1560" w:type="dxa"/>
          </w:tcPr>
          <w:p w:rsidR="009B2EA9" w:rsidRDefault="009B2EA9" w:rsidP="009B2EA9">
            <w:r>
              <w:rPr>
                <w:rFonts w:hint="eastAsia"/>
              </w:rPr>
              <w:t>聯絡電話</w:t>
            </w:r>
          </w:p>
        </w:tc>
        <w:tc>
          <w:tcPr>
            <w:tcW w:w="3064" w:type="dxa"/>
          </w:tcPr>
          <w:p w:rsidR="009B2EA9" w:rsidRDefault="009B2EA9" w:rsidP="009B2EA9">
            <w:pPr>
              <w:rPr>
                <w:rFonts w:asciiTheme="minorEastAsia" w:hAnsiTheme="minorEastAsia"/>
              </w:rPr>
            </w:pPr>
          </w:p>
        </w:tc>
        <w:tc>
          <w:tcPr>
            <w:tcW w:w="1047" w:type="dxa"/>
          </w:tcPr>
          <w:p w:rsidR="009B2EA9" w:rsidRDefault="009B2EA9" w:rsidP="009B2EA9">
            <w:r>
              <w:rPr>
                <w:rFonts w:hint="eastAsia"/>
              </w:rPr>
              <w:t>E-mail</w:t>
            </w:r>
          </w:p>
          <w:p w:rsidR="009B2EA9" w:rsidRDefault="009B2EA9" w:rsidP="009B2EA9"/>
        </w:tc>
        <w:tc>
          <w:tcPr>
            <w:tcW w:w="4110" w:type="dxa"/>
          </w:tcPr>
          <w:p w:rsidR="009B2EA9" w:rsidRDefault="009B2EA9" w:rsidP="009B2EA9">
            <w:pPr>
              <w:rPr>
                <w:rFonts w:asciiTheme="minorEastAsia" w:hAnsiTheme="minorEastAsia"/>
              </w:rPr>
            </w:pPr>
          </w:p>
        </w:tc>
      </w:tr>
    </w:tbl>
    <w:p w:rsidR="009B2EA9" w:rsidRDefault="009B2EA9"/>
    <w:tbl>
      <w:tblPr>
        <w:tblStyle w:val="a3"/>
        <w:tblW w:w="9961" w:type="dxa"/>
        <w:tblInd w:w="-714" w:type="dxa"/>
        <w:tblLook w:val="04A0" w:firstRow="1" w:lastRow="0" w:firstColumn="1" w:lastColumn="0" w:noHBand="0" w:noVBand="1"/>
      </w:tblPr>
      <w:tblGrid>
        <w:gridCol w:w="498"/>
        <w:gridCol w:w="2000"/>
        <w:gridCol w:w="1259"/>
        <w:gridCol w:w="1671"/>
        <w:gridCol w:w="1734"/>
        <w:gridCol w:w="1466"/>
        <w:gridCol w:w="1333"/>
      </w:tblGrid>
      <w:tr w:rsidR="009025E6" w:rsidTr="009025E6">
        <w:trPr>
          <w:trHeight w:val="372"/>
        </w:trPr>
        <w:tc>
          <w:tcPr>
            <w:tcW w:w="498" w:type="dxa"/>
            <w:vMerge w:val="restart"/>
          </w:tcPr>
          <w:p w:rsidR="009025E6" w:rsidRDefault="009025E6" w:rsidP="009B2EA9">
            <w:pPr>
              <w:jc w:val="center"/>
            </w:pPr>
            <w:r>
              <w:t>N</w:t>
            </w:r>
            <w:r>
              <w:rPr>
                <w:rFonts w:hint="eastAsia"/>
              </w:rPr>
              <w:t>o</w:t>
            </w:r>
          </w:p>
        </w:tc>
        <w:tc>
          <w:tcPr>
            <w:tcW w:w="2000" w:type="dxa"/>
            <w:vMerge w:val="restart"/>
          </w:tcPr>
          <w:p w:rsidR="009025E6" w:rsidRDefault="009025E6" w:rsidP="009B2EA9">
            <w:pPr>
              <w:jc w:val="center"/>
            </w:pPr>
            <w:r>
              <w:t>P</w:t>
            </w:r>
            <w:r>
              <w:rPr>
                <w:rFonts w:hint="eastAsia"/>
              </w:rPr>
              <w:t>lasmid</w:t>
            </w:r>
            <w:r>
              <w:t xml:space="preserve"> Sample</w:t>
            </w:r>
          </w:p>
        </w:tc>
        <w:tc>
          <w:tcPr>
            <w:tcW w:w="1259" w:type="dxa"/>
            <w:vMerge w:val="restart"/>
          </w:tcPr>
          <w:p w:rsidR="009025E6" w:rsidRDefault="009025E6" w:rsidP="006153B0">
            <w:pPr>
              <w:jc w:val="center"/>
            </w:pPr>
            <w:r>
              <w:t>Insert size</w:t>
            </w:r>
          </w:p>
        </w:tc>
        <w:tc>
          <w:tcPr>
            <w:tcW w:w="1671" w:type="dxa"/>
            <w:vMerge w:val="restart"/>
          </w:tcPr>
          <w:p w:rsidR="009025E6" w:rsidRDefault="009025E6" w:rsidP="009B2EA9">
            <w:pPr>
              <w:jc w:val="center"/>
            </w:pPr>
            <w:r>
              <w:rPr>
                <w:rFonts w:hint="eastAsia"/>
              </w:rPr>
              <w:t xml:space="preserve">Promotor </w:t>
            </w:r>
            <w:r>
              <w:t>name</w:t>
            </w:r>
          </w:p>
        </w:tc>
        <w:tc>
          <w:tcPr>
            <w:tcW w:w="1734" w:type="dxa"/>
            <w:vMerge w:val="restart"/>
          </w:tcPr>
          <w:p w:rsidR="009025E6" w:rsidRDefault="009025E6" w:rsidP="009B2EA9">
            <w:pPr>
              <w:jc w:val="center"/>
            </w:pPr>
            <w:r>
              <w:t xml:space="preserve">Total </w:t>
            </w:r>
            <w:r w:rsidRPr="00C21E13">
              <w:t>amount</w:t>
            </w:r>
            <w:r>
              <w:rPr>
                <w:rFonts w:hint="eastAsia"/>
              </w:rPr>
              <w:t xml:space="preserve"> (</w:t>
            </w:r>
            <w:r w:rsidRPr="00E24337">
              <w:rPr>
                <w:rFonts w:hint="eastAsia"/>
              </w:rPr>
              <w:t>u</w:t>
            </w:r>
            <w:r>
              <w:t>L</w:t>
            </w:r>
            <w:r>
              <w:rPr>
                <w:rFonts w:hint="eastAsia"/>
              </w:rPr>
              <w:t>)</w:t>
            </w:r>
          </w:p>
          <w:p w:rsidR="009025E6" w:rsidRDefault="009025E6" w:rsidP="006153B0">
            <w:pPr>
              <w:jc w:val="center"/>
            </w:pPr>
            <w:r w:rsidRPr="009025E6">
              <w:rPr>
                <w:rFonts w:hint="eastAsia"/>
                <w:sz w:val="22"/>
              </w:rPr>
              <w:t>(</w:t>
            </w:r>
            <w:r w:rsidRPr="009025E6">
              <w:rPr>
                <w:rFonts w:hint="eastAsia"/>
                <w:sz w:val="22"/>
              </w:rPr>
              <w:t>濃度為</w:t>
            </w:r>
            <w:r w:rsidRPr="009025E6">
              <w:rPr>
                <w:rFonts w:hint="eastAsia"/>
                <w:sz w:val="22"/>
              </w:rPr>
              <w:t>1ug/u</w:t>
            </w:r>
            <w:r w:rsidRPr="009025E6">
              <w:rPr>
                <w:sz w:val="22"/>
              </w:rPr>
              <w:t>L</w:t>
            </w:r>
            <w:r w:rsidRPr="009025E6">
              <w:rPr>
                <w:rFonts w:hint="eastAsia"/>
                <w:sz w:val="22"/>
              </w:rPr>
              <w:t>)</w:t>
            </w:r>
          </w:p>
        </w:tc>
        <w:tc>
          <w:tcPr>
            <w:tcW w:w="1466" w:type="dxa"/>
            <w:vMerge w:val="restart"/>
          </w:tcPr>
          <w:p w:rsidR="009025E6" w:rsidRDefault="009025E6" w:rsidP="009B2EA9">
            <w:pPr>
              <w:jc w:val="center"/>
            </w:pPr>
            <w:r>
              <w:rPr>
                <w:rFonts w:hint="eastAsia"/>
              </w:rPr>
              <w:t>血清型選擇</w:t>
            </w:r>
            <w:r>
              <w:rPr>
                <w:rFonts w:hint="eastAsia"/>
              </w:rPr>
              <w:t xml:space="preserve"> (</w:t>
            </w:r>
            <w:r>
              <w:t>AAV-2</w:t>
            </w:r>
            <w:r w:rsidR="00095D23">
              <w:t xml:space="preserve"> or AAV-9</w:t>
            </w:r>
            <w:r>
              <w:t>)</w:t>
            </w:r>
          </w:p>
        </w:tc>
        <w:tc>
          <w:tcPr>
            <w:tcW w:w="1333" w:type="dxa"/>
          </w:tcPr>
          <w:p w:rsidR="009025E6" w:rsidRDefault="009025E6" w:rsidP="009B2EA9">
            <w:pPr>
              <w:jc w:val="center"/>
            </w:pPr>
            <w:r w:rsidRPr="009025E6">
              <w:t>260/280</w:t>
            </w:r>
          </w:p>
          <w:p w:rsidR="009025E6" w:rsidRDefault="009025E6" w:rsidP="009B2EA9">
            <w:pPr>
              <w:jc w:val="center"/>
            </w:pPr>
            <w:r>
              <w:t>R</w:t>
            </w:r>
            <w:r>
              <w:rPr>
                <w:rFonts w:hint="eastAsia"/>
              </w:rPr>
              <w:t>atio</w:t>
            </w:r>
          </w:p>
        </w:tc>
      </w:tr>
      <w:tr w:rsidR="009025E6" w:rsidTr="009025E6">
        <w:trPr>
          <w:trHeight w:val="501"/>
        </w:trPr>
        <w:tc>
          <w:tcPr>
            <w:tcW w:w="498" w:type="dxa"/>
            <w:vMerge/>
          </w:tcPr>
          <w:p w:rsidR="009025E6" w:rsidRDefault="009025E6" w:rsidP="009B2EA9">
            <w:pPr>
              <w:jc w:val="center"/>
            </w:pPr>
          </w:p>
        </w:tc>
        <w:tc>
          <w:tcPr>
            <w:tcW w:w="2000" w:type="dxa"/>
            <w:vMerge/>
          </w:tcPr>
          <w:p w:rsidR="009025E6" w:rsidRDefault="009025E6" w:rsidP="009B2EA9">
            <w:pPr>
              <w:jc w:val="center"/>
            </w:pPr>
          </w:p>
        </w:tc>
        <w:tc>
          <w:tcPr>
            <w:tcW w:w="1259" w:type="dxa"/>
            <w:vMerge/>
          </w:tcPr>
          <w:p w:rsidR="009025E6" w:rsidRDefault="009025E6" w:rsidP="006153B0">
            <w:pPr>
              <w:jc w:val="center"/>
            </w:pPr>
          </w:p>
        </w:tc>
        <w:tc>
          <w:tcPr>
            <w:tcW w:w="1671" w:type="dxa"/>
            <w:vMerge/>
          </w:tcPr>
          <w:p w:rsidR="009025E6" w:rsidRDefault="009025E6" w:rsidP="009B2EA9">
            <w:pPr>
              <w:jc w:val="center"/>
            </w:pPr>
          </w:p>
        </w:tc>
        <w:tc>
          <w:tcPr>
            <w:tcW w:w="1734" w:type="dxa"/>
            <w:vMerge/>
          </w:tcPr>
          <w:p w:rsidR="009025E6" w:rsidRDefault="009025E6" w:rsidP="009B2EA9">
            <w:pPr>
              <w:jc w:val="center"/>
            </w:pPr>
          </w:p>
        </w:tc>
        <w:tc>
          <w:tcPr>
            <w:tcW w:w="1466" w:type="dxa"/>
            <w:vMerge/>
          </w:tcPr>
          <w:p w:rsidR="009025E6" w:rsidRDefault="009025E6" w:rsidP="009B2EA9">
            <w:pPr>
              <w:jc w:val="center"/>
            </w:pPr>
          </w:p>
        </w:tc>
        <w:tc>
          <w:tcPr>
            <w:tcW w:w="1333" w:type="dxa"/>
          </w:tcPr>
          <w:p w:rsidR="009025E6" w:rsidRDefault="009025E6" w:rsidP="009B2EA9">
            <w:pPr>
              <w:jc w:val="center"/>
            </w:pPr>
            <w:r w:rsidRPr="009025E6">
              <w:t>260/230</w:t>
            </w:r>
          </w:p>
          <w:p w:rsidR="009025E6" w:rsidRPr="009025E6" w:rsidRDefault="009025E6" w:rsidP="009025E6">
            <w:pPr>
              <w:jc w:val="center"/>
            </w:pPr>
            <w:r>
              <w:t>Ratio</w:t>
            </w:r>
          </w:p>
        </w:tc>
      </w:tr>
      <w:tr w:rsidR="009025E6" w:rsidTr="009025E6">
        <w:trPr>
          <w:trHeight w:val="132"/>
        </w:trPr>
        <w:tc>
          <w:tcPr>
            <w:tcW w:w="498" w:type="dxa"/>
            <w:vMerge w:val="restart"/>
          </w:tcPr>
          <w:p w:rsidR="009025E6" w:rsidRDefault="009025E6">
            <w:r>
              <w:rPr>
                <w:rFonts w:hint="eastAsia"/>
              </w:rPr>
              <w:t>1</w:t>
            </w:r>
          </w:p>
        </w:tc>
        <w:tc>
          <w:tcPr>
            <w:tcW w:w="2000" w:type="dxa"/>
            <w:vMerge w:val="restart"/>
          </w:tcPr>
          <w:p w:rsidR="009025E6" w:rsidRDefault="009025E6"/>
        </w:tc>
        <w:tc>
          <w:tcPr>
            <w:tcW w:w="1259" w:type="dxa"/>
            <w:vMerge w:val="restart"/>
          </w:tcPr>
          <w:p w:rsidR="009025E6" w:rsidRDefault="009025E6"/>
        </w:tc>
        <w:tc>
          <w:tcPr>
            <w:tcW w:w="1671" w:type="dxa"/>
            <w:vMerge w:val="restart"/>
          </w:tcPr>
          <w:p w:rsidR="009025E6" w:rsidRDefault="009025E6"/>
        </w:tc>
        <w:tc>
          <w:tcPr>
            <w:tcW w:w="1734" w:type="dxa"/>
            <w:vMerge w:val="restart"/>
          </w:tcPr>
          <w:p w:rsidR="009025E6" w:rsidRDefault="009025E6"/>
        </w:tc>
        <w:tc>
          <w:tcPr>
            <w:tcW w:w="1466" w:type="dxa"/>
            <w:vMerge w:val="restart"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  <w:tr w:rsidR="009025E6" w:rsidTr="009025E6">
        <w:trPr>
          <w:trHeight w:val="216"/>
        </w:trPr>
        <w:tc>
          <w:tcPr>
            <w:tcW w:w="498" w:type="dxa"/>
            <w:vMerge/>
          </w:tcPr>
          <w:p w:rsidR="009025E6" w:rsidRDefault="009025E6"/>
        </w:tc>
        <w:tc>
          <w:tcPr>
            <w:tcW w:w="2000" w:type="dxa"/>
            <w:vMerge/>
          </w:tcPr>
          <w:p w:rsidR="009025E6" w:rsidRDefault="009025E6"/>
        </w:tc>
        <w:tc>
          <w:tcPr>
            <w:tcW w:w="1259" w:type="dxa"/>
            <w:vMerge/>
          </w:tcPr>
          <w:p w:rsidR="009025E6" w:rsidRDefault="009025E6"/>
        </w:tc>
        <w:tc>
          <w:tcPr>
            <w:tcW w:w="1671" w:type="dxa"/>
            <w:vMerge/>
          </w:tcPr>
          <w:p w:rsidR="009025E6" w:rsidRDefault="009025E6"/>
        </w:tc>
        <w:tc>
          <w:tcPr>
            <w:tcW w:w="1734" w:type="dxa"/>
            <w:vMerge/>
          </w:tcPr>
          <w:p w:rsidR="009025E6" w:rsidRDefault="009025E6"/>
        </w:tc>
        <w:tc>
          <w:tcPr>
            <w:tcW w:w="1466" w:type="dxa"/>
            <w:vMerge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  <w:tr w:rsidR="009025E6" w:rsidTr="009025E6">
        <w:trPr>
          <w:trHeight w:val="192"/>
        </w:trPr>
        <w:tc>
          <w:tcPr>
            <w:tcW w:w="498" w:type="dxa"/>
            <w:vMerge w:val="restart"/>
          </w:tcPr>
          <w:p w:rsidR="009025E6" w:rsidRDefault="009025E6">
            <w:r>
              <w:rPr>
                <w:rFonts w:hint="eastAsia"/>
              </w:rPr>
              <w:t>2</w:t>
            </w:r>
          </w:p>
        </w:tc>
        <w:tc>
          <w:tcPr>
            <w:tcW w:w="2000" w:type="dxa"/>
            <w:vMerge w:val="restart"/>
          </w:tcPr>
          <w:p w:rsidR="009025E6" w:rsidRDefault="009025E6"/>
        </w:tc>
        <w:tc>
          <w:tcPr>
            <w:tcW w:w="1259" w:type="dxa"/>
            <w:vMerge w:val="restart"/>
          </w:tcPr>
          <w:p w:rsidR="009025E6" w:rsidRDefault="009025E6"/>
        </w:tc>
        <w:tc>
          <w:tcPr>
            <w:tcW w:w="1671" w:type="dxa"/>
            <w:vMerge w:val="restart"/>
          </w:tcPr>
          <w:p w:rsidR="009025E6" w:rsidRDefault="009025E6"/>
        </w:tc>
        <w:tc>
          <w:tcPr>
            <w:tcW w:w="1734" w:type="dxa"/>
            <w:vMerge w:val="restart"/>
          </w:tcPr>
          <w:p w:rsidR="009025E6" w:rsidRDefault="009025E6"/>
        </w:tc>
        <w:tc>
          <w:tcPr>
            <w:tcW w:w="1466" w:type="dxa"/>
            <w:vMerge w:val="restart"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  <w:tr w:rsidR="009025E6" w:rsidTr="009025E6">
        <w:trPr>
          <w:trHeight w:val="168"/>
        </w:trPr>
        <w:tc>
          <w:tcPr>
            <w:tcW w:w="498" w:type="dxa"/>
            <w:vMerge/>
          </w:tcPr>
          <w:p w:rsidR="009025E6" w:rsidRDefault="009025E6"/>
        </w:tc>
        <w:tc>
          <w:tcPr>
            <w:tcW w:w="2000" w:type="dxa"/>
            <w:vMerge/>
          </w:tcPr>
          <w:p w:rsidR="009025E6" w:rsidRDefault="009025E6"/>
        </w:tc>
        <w:tc>
          <w:tcPr>
            <w:tcW w:w="1259" w:type="dxa"/>
            <w:vMerge/>
          </w:tcPr>
          <w:p w:rsidR="009025E6" w:rsidRDefault="009025E6"/>
        </w:tc>
        <w:tc>
          <w:tcPr>
            <w:tcW w:w="1671" w:type="dxa"/>
            <w:vMerge/>
          </w:tcPr>
          <w:p w:rsidR="009025E6" w:rsidRDefault="009025E6"/>
        </w:tc>
        <w:tc>
          <w:tcPr>
            <w:tcW w:w="1734" w:type="dxa"/>
            <w:vMerge/>
          </w:tcPr>
          <w:p w:rsidR="009025E6" w:rsidRDefault="009025E6"/>
        </w:tc>
        <w:tc>
          <w:tcPr>
            <w:tcW w:w="1466" w:type="dxa"/>
            <w:vMerge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  <w:tr w:rsidR="009025E6" w:rsidTr="009025E6">
        <w:trPr>
          <w:trHeight w:val="228"/>
        </w:trPr>
        <w:tc>
          <w:tcPr>
            <w:tcW w:w="498" w:type="dxa"/>
            <w:vMerge w:val="restart"/>
          </w:tcPr>
          <w:p w:rsidR="009025E6" w:rsidRDefault="009025E6">
            <w:r>
              <w:rPr>
                <w:rFonts w:hint="eastAsia"/>
              </w:rPr>
              <w:t>3</w:t>
            </w:r>
          </w:p>
        </w:tc>
        <w:tc>
          <w:tcPr>
            <w:tcW w:w="2000" w:type="dxa"/>
            <w:vMerge w:val="restart"/>
          </w:tcPr>
          <w:p w:rsidR="009025E6" w:rsidRDefault="009025E6"/>
        </w:tc>
        <w:tc>
          <w:tcPr>
            <w:tcW w:w="1259" w:type="dxa"/>
            <w:vMerge w:val="restart"/>
          </w:tcPr>
          <w:p w:rsidR="009025E6" w:rsidRDefault="009025E6"/>
        </w:tc>
        <w:tc>
          <w:tcPr>
            <w:tcW w:w="1671" w:type="dxa"/>
            <w:vMerge w:val="restart"/>
          </w:tcPr>
          <w:p w:rsidR="009025E6" w:rsidRDefault="009025E6"/>
        </w:tc>
        <w:tc>
          <w:tcPr>
            <w:tcW w:w="1734" w:type="dxa"/>
            <w:vMerge w:val="restart"/>
          </w:tcPr>
          <w:p w:rsidR="009025E6" w:rsidRDefault="009025E6"/>
        </w:tc>
        <w:tc>
          <w:tcPr>
            <w:tcW w:w="1466" w:type="dxa"/>
            <w:vMerge w:val="restart"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  <w:tr w:rsidR="009025E6" w:rsidTr="009025E6">
        <w:trPr>
          <w:trHeight w:val="132"/>
        </w:trPr>
        <w:tc>
          <w:tcPr>
            <w:tcW w:w="498" w:type="dxa"/>
            <w:vMerge/>
          </w:tcPr>
          <w:p w:rsidR="009025E6" w:rsidRDefault="009025E6"/>
        </w:tc>
        <w:tc>
          <w:tcPr>
            <w:tcW w:w="2000" w:type="dxa"/>
            <w:vMerge/>
          </w:tcPr>
          <w:p w:rsidR="009025E6" w:rsidRDefault="009025E6"/>
        </w:tc>
        <w:tc>
          <w:tcPr>
            <w:tcW w:w="1259" w:type="dxa"/>
            <w:vMerge/>
          </w:tcPr>
          <w:p w:rsidR="009025E6" w:rsidRDefault="009025E6"/>
        </w:tc>
        <w:tc>
          <w:tcPr>
            <w:tcW w:w="1671" w:type="dxa"/>
            <w:vMerge/>
          </w:tcPr>
          <w:p w:rsidR="009025E6" w:rsidRDefault="009025E6"/>
        </w:tc>
        <w:tc>
          <w:tcPr>
            <w:tcW w:w="1734" w:type="dxa"/>
            <w:vMerge/>
          </w:tcPr>
          <w:p w:rsidR="009025E6" w:rsidRDefault="009025E6"/>
        </w:tc>
        <w:tc>
          <w:tcPr>
            <w:tcW w:w="1466" w:type="dxa"/>
            <w:vMerge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  <w:tr w:rsidR="009025E6" w:rsidTr="009025E6">
        <w:trPr>
          <w:trHeight w:val="228"/>
        </w:trPr>
        <w:tc>
          <w:tcPr>
            <w:tcW w:w="498" w:type="dxa"/>
            <w:vMerge w:val="restart"/>
          </w:tcPr>
          <w:p w:rsidR="009025E6" w:rsidRDefault="009025E6">
            <w:r>
              <w:rPr>
                <w:rFonts w:hint="eastAsia"/>
              </w:rPr>
              <w:t>4</w:t>
            </w:r>
          </w:p>
        </w:tc>
        <w:tc>
          <w:tcPr>
            <w:tcW w:w="2000" w:type="dxa"/>
            <w:vMerge w:val="restart"/>
          </w:tcPr>
          <w:p w:rsidR="009025E6" w:rsidRDefault="009025E6"/>
        </w:tc>
        <w:tc>
          <w:tcPr>
            <w:tcW w:w="1259" w:type="dxa"/>
            <w:vMerge w:val="restart"/>
          </w:tcPr>
          <w:p w:rsidR="009025E6" w:rsidRDefault="009025E6"/>
        </w:tc>
        <w:tc>
          <w:tcPr>
            <w:tcW w:w="1671" w:type="dxa"/>
            <w:vMerge w:val="restart"/>
          </w:tcPr>
          <w:p w:rsidR="009025E6" w:rsidRDefault="009025E6"/>
        </w:tc>
        <w:tc>
          <w:tcPr>
            <w:tcW w:w="1734" w:type="dxa"/>
            <w:vMerge w:val="restart"/>
          </w:tcPr>
          <w:p w:rsidR="009025E6" w:rsidRDefault="009025E6"/>
        </w:tc>
        <w:tc>
          <w:tcPr>
            <w:tcW w:w="1466" w:type="dxa"/>
            <w:vMerge w:val="restart"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  <w:tr w:rsidR="009025E6" w:rsidTr="009025E6">
        <w:trPr>
          <w:trHeight w:val="120"/>
        </w:trPr>
        <w:tc>
          <w:tcPr>
            <w:tcW w:w="498" w:type="dxa"/>
            <w:vMerge/>
          </w:tcPr>
          <w:p w:rsidR="009025E6" w:rsidRDefault="009025E6"/>
        </w:tc>
        <w:tc>
          <w:tcPr>
            <w:tcW w:w="2000" w:type="dxa"/>
            <w:vMerge/>
          </w:tcPr>
          <w:p w:rsidR="009025E6" w:rsidRDefault="009025E6"/>
        </w:tc>
        <w:tc>
          <w:tcPr>
            <w:tcW w:w="1259" w:type="dxa"/>
            <w:vMerge/>
          </w:tcPr>
          <w:p w:rsidR="009025E6" w:rsidRDefault="009025E6"/>
        </w:tc>
        <w:tc>
          <w:tcPr>
            <w:tcW w:w="1671" w:type="dxa"/>
            <w:vMerge/>
          </w:tcPr>
          <w:p w:rsidR="009025E6" w:rsidRDefault="009025E6"/>
        </w:tc>
        <w:tc>
          <w:tcPr>
            <w:tcW w:w="1734" w:type="dxa"/>
            <w:vMerge/>
          </w:tcPr>
          <w:p w:rsidR="009025E6" w:rsidRDefault="009025E6"/>
        </w:tc>
        <w:tc>
          <w:tcPr>
            <w:tcW w:w="1466" w:type="dxa"/>
            <w:vMerge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  <w:tr w:rsidR="009025E6" w:rsidTr="009025E6">
        <w:trPr>
          <w:trHeight w:val="216"/>
        </w:trPr>
        <w:tc>
          <w:tcPr>
            <w:tcW w:w="498" w:type="dxa"/>
            <w:vMerge w:val="restart"/>
          </w:tcPr>
          <w:p w:rsidR="009025E6" w:rsidRDefault="009025E6">
            <w:r>
              <w:rPr>
                <w:rFonts w:hint="eastAsia"/>
              </w:rPr>
              <w:t>5</w:t>
            </w:r>
          </w:p>
        </w:tc>
        <w:tc>
          <w:tcPr>
            <w:tcW w:w="2000" w:type="dxa"/>
            <w:vMerge w:val="restart"/>
          </w:tcPr>
          <w:p w:rsidR="009025E6" w:rsidRDefault="009025E6"/>
        </w:tc>
        <w:tc>
          <w:tcPr>
            <w:tcW w:w="1259" w:type="dxa"/>
            <w:vMerge w:val="restart"/>
          </w:tcPr>
          <w:p w:rsidR="009025E6" w:rsidRDefault="009025E6"/>
        </w:tc>
        <w:tc>
          <w:tcPr>
            <w:tcW w:w="1671" w:type="dxa"/>
            <w:vMerge w:val="restart"/>
          </w:tcPr>
          <w:p w:rsidR="009025E6" w:rsidRDefault="009025E6"/>
        </w:tc>
        <w:tc>
          <w:tcPr>
            <w:tcW w:w="1734" w:type="dxa"/>
            <w:vMerge w:val="restart"/>
          </w:tcPr>
          <w:p w:rsidR="009025E6" w:rsidRDefault="009025E6"/>
        </w:tc>
        <w:tc>
          <w:tcPr>
            <w:tcW w:w="1466" w:type="dxa"/>
            <w:vMerge w:val="restart"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  <w:tr w:rsidR="009025E6" w:rsidTr="009025E6">
        <w:trPr>
          <w:trHeight w:val="144"/>
        </w:trPr>
        <w:tc>
          <w:tcPr>
            <w:tcW w:w="498" w:type="dxa"/>
            <w:vMerge/>
          </w:tcPr>
          <w:p w:rsidR="009025E6" w:rsidRDefault="009025E6"/>
        </w:tc>
        <w:tc>
          <w:tcPr>
            <w:tcW w:w="2000" w:type="dxa"/>
            <w:vMerge/>
          </w:tcPr>
          <w:p w:rsidR="009025E6" w:rsidRDefault="009025E6"/>
        </w:tc>
        <w:tc>
          <w:tcPr>
            <w:tcW w:w="1259" w:type="dxa"/>
            <w:vMerge/>
          </w:tcPr>
          <w:p w:rsidR="009025E6" w:rsidRDefault="009025E6"/>
        </w:tc>
        <w:tc>
          <w:tcPr>
            <w:tcW w:w="1671" w:type="dxa"/>
            <w:vMerge/>
          </w:tcPr>
          <w:p w:rsidR="009025E6" w:rsidRDefault="009025E6"/>
        </w:tc>
        <w:tc>
          <w:tcPr>
            <w:tcW w:w="1734" w:type="dxa"/>
            <w:vMerge/>
          </w:tcPr>
          <w:p w:rsidR="009025E6" w:rsidRDefault="009025E6"/>
        </w:tc>
        <w:tc>
          <w:tcPr>
            <w:tcW w:w="1466" w:type="dxa"/>
            <w:vMerge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  <w:tr w:rsidR="009025E6" w:rsidTr="009025E6">
        <w:trPr>
          <w:trHeight w:val="216"/>
        </w:trPr>
        <w:tc>
          <w:tcPr>
            <w:tcW w:w="498" w:type="dxa"/>
            <w:vMerge w:val="restart"/>
          </w:tcPr>
          <w:p w:rsidR="009025E6" w:rsidRDefault="009025E6">
            <w:r>
              <w:rPr>
                <w:rFonts w:hint="eastAsia"/>
              </w:rPr>
              <w:t>6</w:t>
            </w:r>
          </w:p>
        </w:tc>
        <w:tc>
          <w:tcPr>
            <w:tcW w:w="2000" w:type="dxa"/>
            <w:vMerge w:val="restart"/>
          </w:tcPr>
          <w:p w:rsidR="009025E6" w:rsidRDefault="009025E6"/>
        </w:tc>
        <w:tc>
          <w:tcPr>
            <w:tcW w:w="1259" w:type="dxa"/>
            <w:vMerge w:val="restart"/>
          </w:tcPr>
          <w:p w:rsidR="009025E6" w:rsidRDefault="009025E6"/>
        </w:tc>
        <w:tc>
          <w:tcPr>
            <w:tcW w:w="1671" w:type="dxa"/>
            <w:vMerge w:val="restart"/>
          </w:tcPr>
          <w:p w:rsidR="009025E6" w:rsidRDefault="009025E6"/>
        </w:tc>
        <w:tc>
          <w:tcPr>
            <w:tcW w:w="1734" w:type="dxa"/>
            <w:vMerge w:val="restart"/>
          </w:tcPr>
          <w:p w:rsidR="009025E6" w:rsidRDefault="009025E6"/>
        </w:tc>
        <w:tc>
          <w:tcPr>
            <w:tcW w:w="1466" w:type="dxa"/>
            <w:vMerge w:val="restart"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  <w:tr w:rsidR="009025E6" w:rsidTr="009025E6">
        <w:trPr>
          <w:trHeight w:val="144"/>
        </w:trPr>
        <w:tc>
          <w:tcPr>
            <w:tcW w:w="498" w:type="dxa"/>
            <w:vMerge/>
          </w:tcPr>
          <w:p w:rsidR="009025E6" w:rsidRDefault="009025E6"/>
        </w:tc>
        <w:tc>
          <w:tcPr>
            <w:tcW w:w="2000" w:type="dxa"/>
            <w:vMerge/>
          </w:tcPr>
          <w:p w:rsidR="009025E6" w:rsidRDefault="009025E6"/>
        </w:tc>
        <w:tc>
          <w:tcPr>
            <w:tcW w:w="1259" w:type="dxa"/>
            <w:vMerge/>
          </w:tcPr>
          <w:p w:rsidR="009025E6" w:rsidRDefault="009025E6"/>
        </w:tc>
        <w:tc>
          <w:tcPr>
            <w:tcW w:w="1671" w:type="dxa"/>
            <w:vMerge/>
          </w:tcPr>
          <w:p w:rsidR="009025E6" w:rsidRDefault="009025E6"/>
        </w:tc>
        <w:tc>
          <w:tcPr>
            <w:tcW w:w="1734" w:type="dxa"/>
            <w:vMerge/>
          </w:tcPr>
          <w:p w:rsidR="009025E6" w:rsidRDefault="009025E6"/>
        </w:tc>
        <w:tc>
          <w:tcPr>
            <w:tcW w:w="1466" w:type="dxa"/>
            <w:vMerge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  <w:tr w:rsidR="009025E6" w:rsidTr="009025E6">
        <w:tc>
          <w:tcPr>
            <w:tcW w:w="7162" w:type="dxa"/>
            <w:gridSpan w:val="5"/>
          </w:tcPr>
          <w:p w:rsidR="009025E6" w:rsidRDefault="009025E6">
            <w:r>
              <w:rPr>
                <w:rFonts w:hint="eastAsia"/>
              </w:rPr>
              <w:t xml:space="preserve">　　　　　　　　　　　　　　　　　　　　　　　　　總計：</w:t>
            </w:r>
          </w:p>
        </w:tc>
        <w:tc>
          <w:tcPr>
            <w:tcW w:w="1466" w:type="dxa"/>
          </w:tcPr>
          <w:p w:rsidR="009025E6" w:rsidRDefault="009025E6"/>
        </w:tc>
        <w:tc>
          <w:tcPr>
            <w:tcW w:w="1333" w:type="dxa"/>
          </w:tcPr>
          <w:p w:rsidR="009025E6" w:rsidRDefault="009025E6"/>
        </w:tc>
      </w:tr>
    </w:tbl>
    <w:p w:rsidR="005963E3" w:rsidRDefault="005963E3"/>
    <w:p w:rsidR="009025E6" w:rsidRDefault="009025E6"/>
    <w:p w:rsidR="009025E6" w:rsidRDefault="009025E6"/>
    <w:p w:rsidR="009025E6" w:rsidRDefault="009025E6"/>
    <w:p w:rsidR="009025E6" w:rsidRDefault="009025E6"/>
    <w:p w:rsidR="009025E6" w:rsidRDefault="009025E6"/>
    <w:p w:rsidR="009025E6" w:rsidRDefault="009025E6"/>
    <w:p w:rsidR="009025E6" w:rsidRDefault="009025E6"/>
    <w:p w:rsidR="009025E6" w:rsidRDefault="009025E6"/>
    <w:p w:rsidR="009025E6" w:rsidRDefault="009025E6"/>
    <w:p w:rsidR="009025E6" w:rsidRDefault="009025E6"/>
    <w:p w:rsidR="009025E6" w:rsidRDefault="009025E6"/>
    <w:p w:rsidR="009025E6" w:rsidRDefault="009025E6"/>
    <w:p w:rsidR="009B2EA9" w:rsidRDefault="00D03A9E">
      <w:r>
        <w:rPr>
          <w:rFonts w:hint="eastAsia"/>
        </w:rPr>
        <w:t>申請</w:t>
      </w:r>
      <w:r w:rsidR="009B2EA9">
        <w:rPr>
          <w:rFonts w:hint="eastAsia"/>
        </w:rPr>
        <w:t>注意事項：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21"/>
        <w:gridCol w:w="1559"/>
        <w:gridCol w:w="7801"/>
      </w:tblGrid>
      <w:tr w:rsidR="00D50854" w:rsidTr="005963E3">
        <w:tc>
          <w:tcPr>
            <w:tcW w:w="421" w:type="dxa"/>
          </w:tcPr>
          <w:p w:rsidR="00D50854" w:rsidRDefault="00D50854" w:rsidP="005963E3">
            <w:pPr>
              <w:ind w:leftChars="-12" w:hangingChars="12" w:hanging="29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D50854" w:rsidRDefault="00D50854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□否</w:t>
            </w:r>
          </w:p>
        </w:tc>
        <w:tc>
          <w:tcPr>
            <w:tcW w:w="7801" w:type="dxa"/>
          </w:tcPr>
          <w:p w:rsidR="00D50854" w:rsidRDefault="007D2981" w:rsidP="007D2981">
            <w:r>
              <w:rPr>
                <w:rFonts w:hint="eastAsia"/>
              </w:rPr>
              <w:t>已填報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基因重組實驗申請同意書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：</w:t>
            </w:r>
            <w:r w:rsidR="00D50854">
              <w:rPr>
                <w:rFonts w:hint="eastAsia"/>
              </w:rPr>
              <w:t>申請之質體並不</w:t>
            </w:r>
            <w:r w:rsidR="00D50854" w:rsidRPr="00E24337">
              <w:rPr>
                <w:rFonts w:hint="eastAsia"/>
              </w:rPr>
              <w:t>表現對人類具有感染性的病原、致癌基因或對人體有危害之</w:t>
            </w:r>
            <w:r w:rsidR="00D50854" w:rsidRPr="00E24337">
              <w:rPr>
                <w:rFonts w:hint="eastAsia"/>
              </w:rPr>
              <w:t>RNA</w:t>
            </w:r>
            <w:r w:rsidR="00D50854" w:rsidRPr="00E24337">
              <w:rPr>
                <w:rFonts w:hint="eastAsia"/>
              </w:rPr>
              <w:t>、</w:t>
            </w:r>
            <w:r w:rsidR="00D50854" w:rsidRPr="00E24337">
              <w:rPr>
                <w:rFonts w:hint="eastAsia"/>
              </w:rPr>
              <w:t>protein</w:t>
            </w:r>
            <w:r w:rsidR="00D50854">
              <w:rPr>
                <w:rFonts w:hint="eastAsia"/>
              </w:rPr>
              <w:t>，</w:t>
            </w:r>
            <w:r>
              <w:rPr>
                <w:rFonts w:hint="eastAsia"/>
              </w:rPr>
              <w:t>以保護</w:t>
            </w:r>
            <w:r w:rsidR="00D50854">
              <w:rPr>
                <w:rFonts w:hint="eastAsia"/>
              </w:rPr>
              <w:t>操作人員健康及生物安全</w:t>
            </w:r>
            <w:r w:rsidR="00EE146D">
              <w:rPr>
                <w:rFonts w:hint="eastAsia"/>
              </w:rPr>
              <w:t>；如為外購質體請提供質體資訊</w:t>
            </w:r>
            <w:r w:rsidR="009025E6">
              <w:rPr>
                <w:rFonts w:hint="eastAsia"/>
              </w:rPr>
              <w:t>或</w:t>
            </w:r>
            <w:r w:rsidR="009025E6">
              <w:rPr>
                <w:rFonts w:hint="eastAsia"/>
              </w:rPr>
              <w:t>MTA</w:t>
            </w:r>
            <w:r w:rsidR="00EE146D">
              <w:rPr>
                <w:rFonts w:hint="eastAsia"/>
              </w:rPr>
              <w:t>。</w:t>
            </w:r>
          </w:p>
        </w:tc>
      </w:tr>
      <w:tr w:rsidR="00D50854" w:rsidRPr="00EE146D" w:rsidTr="005963E3">
        <w:tc>
          <w:tcPr>
            <w:tcW w:w="421" w:type="dxa"/>
          </w:tcPr>
          <w:p w:rsidR="00D50854" w:rsidRDefault="00D50854" w:rsidP="00D50854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D50854" w:rsidRDefault="00D50854" w:rsidP="00D50854">
            <w:r w:rsidRPr="003F1A3D">
              <w:rPr>
                <w:rFonts w:asciiTheme="minorEastAsia" w:hAnsiTheme="minorEastAsia" w:hint="eastAsia"/>
              </w:rPr>
              <w:t>□</w:t>
            </w:r>
            <w:r w:rsidRPr="003F1A3D">
              <w:rPr>
                <w:rFonts w:hint="eastAsia"/>
              </w:rPr>
              <w:t>是</w:t>
            </w:r>
            <w:r w:rsidRPr="003F1A3D">
              <w:rPr>
                <w:rFonts w:hint="eastAsia"/>
              </w:rPr>
              <w:t xml:space="preserve">  </w:t>
            </w:r>
            <w:r w:rsidRPr="003F1A3D">
              <w:rPr>
                <w:rFonts w:ascii="新細明體" w:eastAsia="新細明體" w:hAnsi="新細明體" w:hint="eastAsia"/>
              </w:rPr>
              <w:t>□否</w:t>
            </w:r>
          </w:p>
        </w:tc>
        <w:tc>
          <w:tcPr>
            <w:tcW w:w="7801" w:type="dxa"/>
          </w:tcPr>
          <w:p w:rsidR="00D50854" w:rsidRDefault="00D50854" w:rsidP="00EE146D">
            <w:r>
              <w:rPr>
                <w:rFonts w:hint="eastAsia"/>
              </w:rPr>
              <w:t>提供至少</w:t>
            </w:r>
            <w:r>
              <w:rPr>
                <w:rFonts w:hint="eastAsia"/>
              </w:rPr>
              <w:t>50 ug Maxi Preparation pAAV-target gene Plasmid</w:t>
            </w:r>
            <w:r w:rsidR="002547FD">
              <w:rPr>
                <w:rFonts w:hint="eastAsia"/>
              </w:rPr>
              <w:t>與膠圖</w:t>
            </w:r>
            <w:r>
              <w:rPr>
                <w:rFonts w:hint="eastAsia"/>
              </w:rPr>
              <w:t>，</w:t>
            </w:r>
            <w:r w:rsidR="002547FD">
              <w:t>plasmid</w:t>
            </w:r>
            <w:r w:rsidRPr="00F7620E">
              <w:rPr>
                <w:rFonts w:hint="eastAsia"/>
              </w:rPr>
              <w:t>溶</w:t>
            </w:r>
            <w:r>
              <w:rPr>
                <w:rFonts w:hint="eastAsia"/>
              </w:rPr>
              <w:t>於</w:t>
            </w:r>
            <w:r w:rsidRPr="001F42FB">
              <w:rPr>
                <w:rFonts w:hint="eastAsia"/>
              </w:rPr>
              <w:t xml:space="preserve">ddH2O </w:t>
            </w:r>
            <w:r w:rsidRPr="001F42FB">
              <w:rPr>
                <w:rFonts w:hint="eastAsia"/>
              </w:rPr>
              <w:t>或</w:t>
            </w:r>
            <w:r w:rsidRPr="001F42FB">
              <w:rPr>
                <w:rFonts w:hint="eastAsia"/>
              </w:rPr>
              <w:t xml:space="preserve"> TE buffer</w:t>
            </w:r>
            <w:r>
              <w:rPr>
                <w:rFonts w:hint="eastAsia"/>
              </w:rPr>
              <w:t xml:space="preserve"> (</w:t>
            </w:r>
            <w:r w:rsidRPr="001F42FB">
              <w:t>1mM Tris-HCl, 0.1mM EDTA, pH7.6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 w:rsidR="00EE146D">
              <w:rPr>
                <w:rFonts w:hint="eastAsia"/>
              </w:rPr>
              <w:t>260/280</w:t>
            </w:r>
            <w:r w:rsidR="00EE146D">
              <w:t xml:space="preserve"> ratio 1.8-2</w:t>
            </w:r>
            <w:r w:rsidR="00EE146D">
              <w:rPr>
                <w:rFonts w:hint="eastAsia"/>
              </w:rPr>
              <w:t>；</w:t>
            </w:r>
            <w:r w:rsidR="00EE146D">
              <w:rPr>
                <w:rFonts w:hint="eastAsia"/>
              </w:rPr>
              <w:t>260/230 ratio</w:t>
            </w:r>
            <w:r w:rsidR="00EE146D">
              <w:t xml:space="preserve"> 2.0-2.2</w:t>
            </w:r>
            <w:r w:rsidR="00EE146D">
              <w:rPr>
                <w:rFonts w:hint="eastAsia"/>
              </w:rPr>
              <w:t>，</w:t>
            </w:r>
            <w:r>
              <w:rPr>
                <w:rFonts w:hint="eastAsia"/>
              </w:rPr>
              <w:t>濃度為</w:t>
            </w:r>
            <w:r w:rsidR="006153B0">
              <w:rPr>
                <w:rFonts w:hint="eastAsia"/>
              </w:rPr>
              <w:t>1ug/uL</w:t>
            </w:r>
            <w:r>
              <w:rPr>
                <w:rFonts w:hint="eastAsia"/>
              </w:rPr>
              <w:t>，並標示於微量離心管上。</w:t>
            </w:r>
          </w:p>
        </w:tc>
      </w:tr>
      <w:tr w:rsidR="00D50854" w:rsidTr="005963E3">
        <w:tc>
          <w:tcPr>
            <w:tcW w:w="421" w:type="dxa"/>
          </w:tcPr>
          <w:p w:rsidR="00D50854" w:rsidRDefault="00D50854" w:rsidP="00D50854"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D50854" w:rsidRDefault="00D50854" w:rsidP="00D50854">
            <w:r w:rsidRPr="003F1A3D">
              <w:rPr>
                <w:rFonts w:asciiTheme="minorEastAsia" w:hAnsiTheme="minorEastAsia" w:hint="eastAsia"/>
              </w:rPr>
              <w:t>□</w:t>
            </w:r>
            <w:r w:rsidRPr="003F1A3D">
              <w:rPr>
                <w:rFonts w:hint="eastAsia"/>
              </w:rPr>
              <w:t>是</w:t>
            </w:r>
            <w:r w:rsidRPr="003F1A3D">
              <w:rPr>
                <w:rFonts w:hint="eastAsia"/>
              </w:rPr>
              <w:t xml:space="preserve">  </w:t>
            </w:r>
            <w:r w:rsidRPr="003F1A3D">
              <w:rPr>
                <w:rFonts w:ascii="新細明體" w:eastAsia="新細明體" w:hAnsi="新細明體" w:hint="eastAsia"/>
              </w:rPr>
              <w:t>□否</w:t>
            </w:r>
          </w:p>
        </w:tc>
        <w:tc>
          <w:tcPr>
            <w:tcW w:w="7801" w:type="dxa"/>
          </w:tcPr>
          <w:p w:rsidR="00D50854" w:rsidRDefault="00D50854" w:rsidP="006153B0">
            <w:r>
              <w:rPr>
                <w:rFonts w:hint="eastAsia"/>
              </w:rPr>
              <w:t>已確認</w:t>
            </w:r>
            <w:r>
              <w:rPr>
                <w:rFonts w:hint="eastAsia"/>
              </w:rPr>
              <w:t>transgene cassette</w:t>
            </w:r>
            <w:r w:rsidR="006153B0"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包含</w:t>
            </w:r>
            <w:r>
              <w:rPr>
                <w:rFonts w:hint="eastAsia"/>
              </w:rPr>
              <w:t>promotor</w:t>
            </w:r>
            <w:r w:rsidR="006153B0">
              <w:t xml:space="preserve">, </w:t>
            </w:r>
            <w:r>
              <w:rPr>
                <w:rFonts w:hint="eastAsia"/>
              </w:rPr>
              <w:t>target gene</w:t>
            </w:r>
            <w:r w:rsidR="006153B0">
              <w:t>, e</w:t>
            </w:r>
            <w:r>
              <w:rPr>
                <w:rFonts w:hint="eastAsia"/>
              </w:rPr>
              <w:t>tc.)</w:t>
            </w:r>
            <w:r w:rsidR="006153B0">
              <w:t xml:space="preserve"> </w:t>
            </w:r>
            <w:r>
              <w:rPr>
                <w:rFonts w:hint="eastAsia"/>
              </w:rPr>
              <w:t>小於</w:t>
            </w:r>
            <w:r>
              <w:rPr>
                <w:rFonts w:hint="eastAsia"/>
              </w:rPr>
              <w:t>4.7 kb</w:t>
            </w:r>
            <w:r>
              <w:rPr>
                <w:rFonts w:hint="eastAsia"/>
              </w:rPr>
              <w:t>。</w:t>
            </w:r>
          </w:p>
        </w:tc>
      </w:tr>
      <w:tr w:rsidR="00D50854" w:rsidTr="005963E3">
        <w:tc>
          <w:tcPr>
            <w:tcW w:w="421" w:type="dxa"/>
          </w:tcPr>
          <w:p w:rsidR="00D50854" w:rsidRDefault="00D50854" w:rsidP="00D50854"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D50854" w:rsidRDefault="00D50854" w:rsidP="00D50854">
            <w:r w:rsidRPr="003F1A3D">
              <w:rPr>
                <w:rFonts w:asciiTheme="minorEastAsia" w:hAnsiTheme="minorEastAsia" w:hint="eastAsia"/>
              </w:rPr>
              <w:t>□</w:t>
            </w:r>
            <w:r w:rsidRPr="003F1A3D">
              <w:rPr>
                <w:rFonts w:hint="eastAsia"/>
              </w:rPr>
              <w:t>是</w:t>
            </w:r>
            <w:r w:rsidRPr="003F1A3D">
              <w:rPr>
                <w:rFonts w:hint="eastAsia"/>
              </w:rPr>
              <w:t xml:space="preserve">  </w:t>
            </w:r>
            <w:r w:rsidRPr="003F1A3D">
              <w:rPr>
                <w:rFonts w:ascii="新細明體" w:eastAsia="新細明體" w:hAnsi="新細明體" w:hint="eastAsia"/>
              </w:rPr>
              <w:t>□否</w:t>
            </w:r>
          </w:p>
        </w:tc>
        <w:tc>
          <w:tcPr>
            <w:tcW w:w="7801" w:type="dxa"/>
          </w:tcPr>
          <w:p w:rsidR="00D50854" w:rsidRDefault="00D50854" w:rsidP="00D50854">
            <w:r>
              <w:rPr>
                <w:rFonts w:hint="eastAsia"/>
              </w:rPr>
              <w:t>已確認含目標基因</w:t>
            </w:r>
            <w:r>
              <w:rPr>
                <w:rFonts w:hint="eastAsia"/>
              </w:rPr>
              <w:t>rAAV</w:t>
            </w:r>
            <w:r>
              <w:rPr>
                <w:rFonts w:hint="eastAsia"/>
              </w:rPr>
              <w:t>的質體具有表現能力</w:t>
            </w:r>
            <w:r w:rsidR="006153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(in vitro expression)</w:t>
            </w:r>
            <w:r>
              <w:rPr>
                <w:rFonts w:hint="eastAsia"/>
              </w:rPr>
              <w:t>。</w:t>
            </w:r>
          </w:p>
        </w:tc>
      </w:tr>
      <w:tr w:rsidR="00D50854" w:rsidTr="005963E3">
        <w:tc>
          <w:tcPr>
            <w:tcW w:w="421" w:type="dxa"/>
          </w:tcPr>
          <w:p w:rsidR="00D50854" w:rsidRDefault="00D50854" w:rsidP="00D50854"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D50854" w:rsidRDefault="00D50854" w:rsidP="00D50854">
            <w:r w:rsidRPr="003F1A3D">
              <w:rPr>
                <w:rFonts w:asciiTheme="minorEastAsia" w:hAnsiTheme="minorEastAsia" w:hint="eastAsia"/>
              </w:rPr>
              <w:t>□</w:t>
            </w:r>
            <w:r w:rsidRPr="003F1A3D">
              <w:rPr>
                <w:rFonts w:hint="eastAsia"/>
              </w:rPr>
              <w:t>是</w:t>
            </w:r>
            <w:r w:rsidRPr="003F1A3D">
              <w:rPr>
                <w:rFonts w:hint="eastAsia"/>
              </w:rPr>
              <w:t xml:space="preserve">  </w:t>
            </w:r>
            <w:r w:rsidRPr="003F1A3D">
              <w:rPr>
                <w:rFonts w:ascii="新細明體" w:eastAsia="新細明體" w:hAnsi="新細明體" w:hint="eastAsia"/>
              </w:rPr>
              <w:t>□否</w:t>
            </w:r>
          </w:p>
        </w:tc>
        <w:tc>
          <w:tcPr>
            <w:tcW w:w="7801" w:type="dxa"/>
          </w:tcPr>
          <w:p w:rsidR="00D50854" w:rsidRDefault="00D50854" w:rsidP="00D50854">
            <w:r>
              <w:rPr>
                <w:rFonts w:hint="eastAsia"/>
              </w:rPr>
              <w:t>已確認申請包裹的血清型對本身實驗的細胞型態有適當的感染力。</w:t>
            </w:r>
          </w:p>
        </w:tc>
      </w:tr>
      <w:tr w:rsidR="00D50854" w:rsidTr="005963E3">
        <w:tc>
          <w:tcPr>
            <w:tcW w:w="421" w:type="dxa"/>
          </w:tcPr>
          <w:p w:rsidR="00D50854" w:rsidRDefault="00D50854" w:rsidP="00D50854"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D50854" w:rsidRDefault="00D50854" w:rsidP="00D50854">
            <w:r w:rsidRPr="003F1A3D">
              <w:rPr>
                <w:rFonts w:asciiTheme="minorEastAsia" w:hAnsiTheme="minorEastAsia" w:hint="eastAsia"/>
              </w:rPr>
              <w:t>□</w:t>
            </w:r>
            <w:r w:rsidRPr="003F1A3D">
              <w:rPr>
                <w:rFonts w:hint="eastAsia"/>
              </w:rPr>
              <w:t>是</w:t>
            </w:r>
            <w:r w:rsidRPr="003F1A3D">
              <w:rPr>
                <w:rFonts w:hint="eastAsia"/>
              </w:rPr>
              <w:t xml:space="preserve">  </w:t>
            </w:r>
            <w:r w:rsidRPr="003F1A3D">
              <w:rPr>
                <w:rFonts w:ascii="新細明體" w:eastAsia="新細明體" w:hAnsi="新細明體" w:hint="eastAsia"/>
              </w:rPr>
              <w:t>□否</w:t>
            </w:r>
          </w:p>
        </w:tc>
        <w:tc>
          <w:tcPr>
            <w:tcW w:w="7801" w:type="dxa"/>
          </w:tcPr>
          <w:p w:rsidR="00D50854" w:rsidRDefault="00D50854" w:rsidP="00D50854">
            <w:r w:rsidRPr="00E24337">
              <w:rPr>
                <w:rFonts w:hint="eastAsia"/>
              </w:rPr>
              <w:t>客製化</w:t>
            </w:r>
            <w:r w:rsidRPr="00E24337">
              <w:rPr>
                <w:rFonts w:hint="eastAsia"/>
              </w:rPr>
              <w:t xml:space="preserve"> rAAV </w:t>
            </w:r>
            <w:r w:rsidRPr="00E24337">
              <w:rPr>
                <w:rFonts w:hint="eastAsia"/>
              </w:rPr>
              <w:t>產量測試：因轉殖基因的差異會影響</w:t>
            </w:r>
            <w:r w:rsidRPr="00E24337">
              <w:rPr>
                <w:rFonts w:hint="eastAsia"/>
              </w:rPr>
              <w:t xml:space="preserve"> rAAV </w:t>
            </w:r>
            <w:r w:rsidRPr="00E24337">
              <w:rPr>
                <w:rFonts w:hint="eastAsia"/>
              </w:rPr>
              <w:t>產量，申請前須先進行產量測試，方可大量生產</w:t>
            </w:r>
            <w:r>
              <w:rPr>
                <w:rFonts w:hint="eastAsia"/>
              </w:rPr>
              <w:t>，如無法包裹即退回質體樣本並收取測試費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元。</w:t>
            </w:r>
          </w:p>
        </w:tc>
      </w:tr>
    </w:tbl>
    <w:p w:rsidR="00D50854" w:rsidRDefault="00D50854">
      <w:r>
        <w:rPr>
          <w:rFonts w:hint="eastAsia"/>
        </w:rPr>
        <w:t>*</w:t>
      </w:r>
      <w:r>
        <w:rPr>
          <w:rFonts w:hint="eastAsia"/>
        </w:rPr>
        <w:t>每次申請前請填寫申請書，並由主持人簽章後</w:t>
      </w:r>
      <w:r w:rsidR="006153B0">
        <w:rPr>
          <w:rFonts w:hint="eastAsia"/>
        </w:rPr>
        <w:t>專案</w:t>
      </w:r>
      <w:r>
        <w:rPr>
          <w:rFonts w:hint="eastAsia"/>
        </w:rPr>
        <w:t>成立。</w:t>
      </w:r>
    </w:p>
    <w:p w:rsidR="005963E3" w:rsidRDefault="00D50854">
      <w:r>
        <w:rPr>
          <w:rFonts w:hint="eastAsia"/>
        </w:rPr>
        <w:t xml:space="preserve">              </w:t>
      </w:r>
    </w:p>
    <w:p w:rsidR="005963E3" w:rsidRDefault="005963E3"/>
    <w:p w:rsidR="00D50854" w:rsidRDefault="005963E3">
      <w:r>
        <w:rPr>
          <w:rFonts w:hint="eastAsia"/>
        </w:rPr>
        <w:t xml:space="preserve">                                   </w:t>
      </w:r>
      <w:r w:rsidR="00D50854">
        <w:rPr>
          <w:rFonts w:hint="eastAsia"/>
        </w:rPr>
        <w:t xml:space="preserve"> </w:t>
      </w:r>
      <w:r w:rsidR="00D50854">
        <w:rPr>
          <w:rFonts w:hint="eastAsia"/>
        </w:rPr>
        <w:t>實驗室主持人</w:t>
      </w:r>
      <w:r w:rsidR="00D50854">
        <w:rPr>
          <w:rFonts w:hint="eastAsia"/>
        </w:rPr>
        <w:t xml:space="preserve"> </w:t>
      </w:r>
      <w:r>
        <w:rPr>
          <w:rFonts w:hint="eastAsia"/>
        </w:rPr>
        <w:t>________</w:t>
      </w:r>
      <w:r w:rsidR="00D50854">
        <w:rPr>
          <w:rFonts w:hint="eastAsia"/>
        </w:rPr>
        <w:t>___________________</w:t>
      </w:r>
    </w:p>
    <w:sectPr w:rsidR="00D50854" w:rsidSect="00D50854">
      <w:pgSz w:w="11906" w:h="16838"/>
      <w:pgMar w:top="709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2E" w:rsidRDefault="001B152E" w:rsidP="007D2981">
      <w:r>
        <w:separator/>
      </w:r>
    </w:p>
  </w:endnote>
  <w:endnote w:type="continuationSeparator" w:id="0">
    <w:p w:rsidR="001B152E" w:rsidRDefault="001B152E" w:rsidP="007D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2E" w:rsidRDefault="001B152E" w:rsidP="007D2981">
      <w:r>
        <w:separator/>
      </w:r>
    </w:p>
  </w:footnote>
  <w:footnote w:type="continuationSeparator" w:id="0">
    <w:p w:rsidR="001B152E" w:rsidRDefault="001B152E" w:rsidP="007D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9FA"/>
    <w:multiLevelType w:val="hybridMultilevel"/>
    <w:tmpl w:val="FA041A64"/>
    <w:lvl w:ilvl="0" w:tplc="B5FE484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6B454E"/>
    <w:multiLevelType w:val="hybridMultilevel"/>
    <w:tmpl w:val="F864AC9A"/>
    <w:lvl w:ilvl="0" w:tplc="ACD4D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3"/>
    <w:rsid w:val="00095D23"/>
    <w:rsid w:val="001B152E"/>
    <w:rsid w:val="001F42FB"/>
    <w:rsid w:val="00251C18"/>
    <w:rsid w:val="002547FD"/>
    <w:rsid w:val="00455483"/>
    <w:rsid w:val="005963E3"/>
    <w:rsid w:val="005A0770"/>
    <w:rsid w:val="006153B0"/>
    <w:rsid w:val="00691962"/>
    <w:rsid w:val="007D2981"/>
    <w:rsid w:val="009025E6"/>
    <w:rsid w:val="009B2EA9"/>
    <w:rsid w:val="00C21E13"/>
    <w:rsid w:val="00D03A9E"/>
    <w:rsid w:val="00D13663"/>
    <w:rsid w:val="00D50854"/>
    <w:rsid w:val="00E24337"/>
    <w:rsid w:val="00ED73B0"/>
    <w:rsid w:val="00EE146D"/>
    <w:rsid w:val="00F33B91"/>
    <w:rsid w:val="00F67540"/>
    <w:rsid w:val="00F7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F0754-74F0-4E2C-B42D-1859CD8D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20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2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29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2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29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Jung-Chun Chiang</dc:creator>
  <cp:keywords/>
  <dc:description/>
  <cp:lastModifiedBy>kkhsu</cp:lastModifiedBy>
  <cp:revision>2</cp:revision>
  <dcterms:created xsi:type="dcterms:W3CDTF">2018-07-23T09:43:00Z</dcterms:created>
  <dcterms:modified xsi:type="dcterms:W3CDTF">2018-07-23T09:43:00Z</dcterms:modified>
</cp:coreProperties>
</file>